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740F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D6F5D91" w:rsidR="009F7DFC" w:rsidRDefault="00E740F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8D31562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B35DA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544EBBE" w14:textId="76361BAC" w:rsidR="00070968" w:rsidRPr="008A1E03" w:rsidRDefault="00E740F3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Δεύτερη σύλληψη για υπόθεση ρίψης πυροβολισμών</w:t>
      </w:r>
    </w:p>
    <w:p w14:paraId="2F44FB91" w14:textId="77777777" w:rsidR="000F6385" w:rsidRPr="00070968" w:rsidRDefault="000F6385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714C02FF" w14:textId="22AB35E5" w:rsidR="001769BA" w:rsidRDefault="008A1E03" w:rsidP="00E740F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</w:t>
      </w:r>
      <w:r w:rsidR="00E740F3">
        <w:rPr>
          <w:rFonts w:ascii="Arial" w:hAnsi="Arial" w:cs="Arial"/>
          <w:color w:val="000000"/>
          <w:sz w:val="24"/>
          <w:szCs w:val="24"/>
          <w:lang w:val="el-GR"/>
        </w:rPr>
        <w:t xml:space="preserve">διερεύνησης και </w:t>
      </w:r>
      <w:r w:rsidR="001769BA">
        <w:rPr>
          <w:rFonts w:ascii="Arial" w:hAnsi="Arial" w:cs="Arial"/>
          <w:color w:val="000000"/>
          <w:sz w:val="24"/>
          <w:szCs w:val="24"/>
          <w:lang w:val="el-GR"/>
        </w:rPr>
        <w:t xml:space="preserve">αξιολόγησης στοιχείων, </w:t>
      </w:r>
      <w:r w:rsidR="00E740F3">
        <w:rPr>
          <w:rFonts w:ascii="Arial" w:hAnsi="Arial" w:cs="Arial"/>
          <w:color w:val="000000"/>
          <w:sz w:val="24"/>
          <w:szCs w:val="24"/>
          <w:lang w:val="el-GR"/>
        </w:rPr>
        <w:t xml:space="preserve">σχετικά με υπόθεση ρίψης πυροβολισμών σε δρόμο της Λευκωσίας στις 29 Δεκεμβρίου, 2023, η Αστυνομία προχώρησε χθες το μεσημέρι, στη σύλληψη άντρα ηλικίας 27 ετών, ο οποίος φέρεται να εμπλέκεται στην υπόθεση. </w:t>
      </w:r>
    </w:p>
    <w:p w14:paraId="1D3F6331" w14:textId="5163D939" w:rsidR="002B35DA" w:rsidRDefault="002B35DA" w:rsidP="00E740F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συλληφθείς οδηγήθηκε σήμερα ενώπιον του Επαρχιακού Δικαστηρίου Λευκωσίας το οποίο εξέδωσε διάταγμα κράτησης του</w:t>
      </w:r>
      <w:r w:rsidR="002E0997">
        <w:rPr>
          <w:rFonts w:ascii="Arial" w:hAnsi="Arial" w:cs="Arial"/>
          <w:color w:val="000000"/>
          <w:sz w:val="24"/>
          <w:szCs w:val="24"/>
          <w:lang w:val="el-GR"/>
        </w:rPr>
        <w:t xml:space="preserve"> για έξι ημέρες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229D3B35" w14:textId="5AEB0CBA" w:rsidR="00E740F3" w:rsidRDefault="00E740F3" w:rsidP="00E740F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Υπενθυμίζεται ότι, για την ίδια υπόθεση τελεί υπό κράτηση άντρας ηλικίας 26 ετών, ο οποίος συνελήφθη βάσει δικαστικού εντάλματος στις 30 Δεκεμβρίου, 2023 και την ίδια ημέρα παρουσιάστηκε ενώπιον του Επαρχιακού Δικαστηρίου Λευκωσίας το οποίο εξέδωσε διάταγμα </w:t>
      </w:r>
      <w:r w:rsidR="009B7BA3">
        <w:rPr>
          <w:rFonts w:ascii="Arial" w:hAnsi="Arial" w:cs="Arial"/>
          <w:color w:val="000000"/>
          <w:sz w:val="24"/>
          <w:szCs w:val="24"/>
          <w:lang w:val="el-GR"/>
        </w:rPr>
        <w:t>οκτ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αήμερης κράτησης του. </w:t>
      </w:r>
    </w:p>
    <w:p w14:paraId="45690CBC" w14:textId="04580CFB" w:rsidR="00E740F3" w:rsidRPr="00E740F3" w:rsidRDefault="00E740F3" w:rsidP="00E740F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Λευκωσίας συνεχίζει τις εξετάσεις.  </w:t>
      </w:r>
    </w:p>
    <w:p w14:paraId="660F7FD3" w14:textId="7E913040" w:rsidR="001769BA" w:rsidRDefault="001769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2F51192" w14:textId="2EAFCD81" w:rsidR="002E0997" w:rsidRDefault="002E099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96BA1EF" w14:textId="77777777" w:rsidR="002E0997" w:rsidRDefault="002E099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AA8840D" w14:textId="5DDEDD2F" w:rsidR="001769BA" w:rsidRDefault="001769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9D83495" w14:textId="77777777" w:rsidR="001769BA" w:rsidRDefault="001769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531D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B942" w14:textId="77777777" w:rsidR="00CA77FD" w:rsidRDefault="00CA77FD" w:rsidP="00404DCD">
      <w:pPr>
        <w:spacing w:after="0" w:line="240" w:lineRule="auto"/>
      </w:pPr>
      <w:r>
        <w:separator/>
      </w:r>
    </w:p>
  </w:endnote>
  <w:endnote w:type="continuationSeparator" w:id="0">
    <w:p w14:paraId="19B9CD66" w14:textId="77777777" w:rsidR="00CA77FD" w:rsidRDefault="00CA77F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740F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740F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5350" w14:textId="77777777" w:rsidR="00CA77FD" w:rsidRDefault="00CA77FD" w:rsidP="00404DCD">
      <w:pPr>
        <w:spacing w:after="0" w:line="240" w:lineRule="auto"/>
      </w:pPr>
      <w:r>
        <w:separator/>
      </w:r>
    </w:p>
  </w:footnote>
  <w:footnote w:type="continuationSeparator" w:id="0">
    <w:p w14:paraId="6F0B9FFA" w14:textId="77777777" w:rsidR="00CA77FD" w:rsidRDefault="00CA77F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1468E0C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53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482854">
    <w:abstractNumId w:val="1"/>
  </w:num>
  <w:num w:numId="2" w16cid:durableId="1318534938">
    <w:abstractNumId w:val="0"/>
  </w:num>
  <w:num w:numId="3" w16cid:durableId="213000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07374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769BA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08EE"/>
    <w:rsid w:val="002650FE"/>
    <w:rsid w:val="00266361"/>
    <w:rsid w:val="0027124F"/>
    <w:rsid w:val="00272151"/>
    <w:rsid w:val="0027764D"/>
    <w:rsid w:val="00290721"/>
    <w:rsid w:val="002A36B7"/>
    <w:rsid w:val="002B3472"/>
    <w:rsid w:val="002B35DA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997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601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1D0"/>
    <w:rsid w:val="00653436"/>
    <w:rsid w:val="00653D63"/>
    <w:rsid w:val="00655669"/>
    <w:rsid w:val="00656E04"/>
    <w:rsid w:val="00657EC0"/>
    <w:rsid w:val="006771B4"/>
    <w:rsid w:val="0068482C"/>
    <w:rsid w:val="0069442D"/>
    <w:rsid w:val="00696998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87D59"/>
    <w:rsid w:val="008912E9"/>
    <w:rsid w:val="00891583"/>
    <w:rsid w:val="008957D0"/>
    <w:rsid w:val="008A08F4"/>
    <w:rsid w:val="008A1E03"/>
    <w:rsid w:val="008A2CCD"/>
    <w:rsid w:val="008A722E"/>
    <w:rsid w:val="008B324E"/>
    <w:rsid w:val="008C3419"/>
    <w:rsid w:val="008D0965"/>
    <w:rsid w:val="008D285D"/>
    <w:rsid w:val="008D621F"/>
    <w:rsid w:val="008E619D"/>
    <w:rsid w:val="008E707F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28DA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B7BA3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2306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2A11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4760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33AE4"/>
    <w:rsid w:val="00C4380E"/>
    <w:rsid w:val="00C4580D"/>
    <w:rsid w:val="00C474A2"/>
    <w:rsid w:val="00C502AD"/>
    <w:rsid w:val="00C5111C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77F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40F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3BF9"/>
    <w:rsid w:val="00F642DB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06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4703-5E5E-4AE8-AB70-CCAC9CB2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2023-12-27T15:37:00Z</cp:lastPrinted>
  <dcterms:created xsi:type="dcterms:W3CDTF">2024-01-03T10:33:00Z</dcterms:created>
  <dcterms:modified xsi:type="dcterms:W3CDTF">2024-01-03T10:33:00Z</dcterms:modified>
</cp:coreProperties>
</file>